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D68B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:sz w:val="28"/>
          <w:szCs w:val="28"/>
          <w14:ligatures w14:val="none"/>
        </w:rPr>
      </w:pPr>
      <w:r w:rsidRPr="00D25679">
        <w:rPr>
          <w:rFonts w:ascii="TH SarabunIT๙" w:eastAsia="Times New Roman" w:hAnsi="TH SarabunIT๙" w:cs="TH SarabunIT๙"/>
          <w:noProof/>
          <w:kern w:val="0"/>
          <w:sz w:val="28"/>
          <w:szCs w:val="28"/>
          <w14:ligatures w14:val="none"/>
        </w:rPr>
        <w:drawing>
          <wp:inline distT="0" distB="0" distL="0" distR="0" wp14:anchorId="3DC6078D" wp14:editId="711C84EF">
            <wp:extent cx="971550" cy="914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6524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:sz w:val="16"/>
          <w:szCs w:val="16"/>
          <w14:ligatures w14:val="none"/>
        </w:rPr>
      </w:pPr>
    </w:p>
    <w:p w14:paraId="6D58FD54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  <w:t>คำสั่งองค์การบริหารส่วนตำบล</w:t>
      </w:r>
      <w:r w:rsidRPr="00D25679">
        <w:rPr>
          <w:rFonts w:ascii="TH SarabunIT๙" w:eastAsia="Times New Roman" w:hAnsi="TH SarabunIT๙" w:cs="TH SarabunIT๙" w:hint="cs"/>
          <w:b/>
          <w:bCs/>
          <w:kern w:val="0"/>
          <w:cs/>
          <w14:ligatures w14:val="none"/>
        </w:rPr>
        <w:t>ด่านช้าง</w:t>
      </w:r>
    </w:p>
    <w:p w14:paraId="09FB64E6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  <w:t xml:space="preserve">ที่  </w:t>
      </w:r>
      <w:r w:rsidRPr="00D25679">
        <w:rPr>
          <w:rFonts w:ascii="TH SarabunIT๙" w:eastAsia="Times New Roman" w:hAnsi="TH SarabunIT๙" w:cs="TH SarabunIT๙" w:hint="cs"/>
          <w:b/>
          <w:bCs/>
          <w:kern w:val="0"/>
          <w:cs/>
          <w14:ligatures w14:val="none"/>
        </w:rPr>
        <w:t xml:space="preserve"> 483</w:t>
      </w:r>
      <w:r w:rsidRPr="00D25679"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  <w:t>/ ๒๕</w:t>
      </w:r>
      <w:r w:rsidRPr="00D25679">
        <w:rPr>
          <w:rFonts w:ascii="TH SarabunIT๙" w:eastAsia="Times New Roman" w:hAnsi="TH SarabunIT๙" w:cs="TH SarabunIT๙" w:hint="cs"/>
          <w:b/>
          <w:bCs/>
          <w:kern w:val="0"/>
          <w:cs/>
          <w14:ligatures w14:val="none"/>
        </w:rPr>
        <w:t>67</w:t>
      </w:r>
    </w:p>
    <w:p w14:paraId="0C5A75E5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  <w:t>เรื่อง   แต่งตั้งคณะทำงานปรับปรุงขั้นตอนและระยะเวลาการปฏิบัติราชการ</w:t>
      </w:r>
    </w:p>
    <w:p w14:paraId="0569775C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kern w:val="0"/>
          <w:cs/>
          <w14:ligatures w14:val="none"/>
        </w:rPr>
        <w:t>**************************</w:t>
      </w:r>
    </w:p>
    <w:p w14:paraId="3A14BB7F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spacing w:val="-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spacing w:val="-4"/>
          <w:kern w:val="0"/>
          <w:cs/>
          <w14:ligatures w14:val="none"/>
        </w:rPr>
        <w:t>เพื่อให้การอำนวยความสะดวกและการตอบสนองความต้องการของประชาชนเป็นไปอย่างรวดเร็วและถูกต้อง  สอดคล้องกับพระราชกฤษฎีกาว่าด้วยหลักเกณฑ์และวิธีการบริหารกิจการบ้านเมืองที่ดี  พ.ศ.  ๒๕๔๖ จึงให้ผู้มีหน้าที่เกี่ยวข้องดำเนินการสำรวจงานในหน้าที่  และจัดทำผังกระบวนงานและกำหนดระยะเวลาการปฏิบัติราชการ  ประกอบด้วย</w:t>
      </w:r>
    </w:p>
    <w:p w14:paraId="4869BE05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1BAB9937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bookmarkStart w:id="0" w:name="_Hlk62201022"/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>๑</w:t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 xml:space="preserve">. 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 xml:space="preserve"> ปลัดองค์การบริหารส่วนตำบลด่านช้าง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  <w:t>ประธานคณะทำงาน</w:t>
      </w:r>
    </w:p>
    <w:p w14:paraId="21218CD4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  <w:t>๒.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 xml:space="preserve">  หัวหน้าส่วนราชการทุกส่วน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  <w:t>คณะทำงาน</w:t>
      </w:r>
    </w:p>
    <w:p w14:paraId="1F245D2F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>3.   นักจัดการงานทั่วไป</w:t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>คณะทำงาน</w:t>
      </w:r>
    </w:p>
    <w:p w14:paraId="5117A871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>4</w:t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 xml:space="preserve">.  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 xml:space="preserve"> เจ้าพนักงานธุรการ</w:t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  <w:t xml:space="preserve">   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>คณะทำงาน/เลขานุการ</w:t>
      </w:r>
    </w:p>
    <w:bookmarkEnd w:id="0"/>
    <w:p w14:paraId="13A5E520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:sz w:val="16"/>
          <w:szCs w:val="16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  <w:t xml:space="preserve"> </w:t>
      </w:r>
    </w:p>
    <w:p w14:paraId="5E53A995" w14:textId="77777777" w:rsidR="00D25679" w:rsidRPr="00D25679" w:rsidRDefault="00D25679" w:rsidP="00D25679">
      <w:pPr>
        <w:rPr>
          <w:rFonts w:ascii="TH SarabunIT๙" w:eastAsia="Times New Roman" w:hAnsi="TH SarabunIT๙" w:cs="TH SarabunIT๙"/>
          <w:b/>
          <w:bCs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 w:hint="cs"/>
          <w:b/>
          <w:bCs/>
          <w:spacing w:val="4"/>
          <w:kern w:val="0"/>
          <w:cs/>
          <w14:ligatures w14:val="none"/>
        </w:rPr>
        <w:t>ให้คณะกรรมการมีอำนาจหน้าที่  ดังนี้</w:t>
      </w:r>
    </w:p>
    <w:p w14:paraId="4A9D925E" w14:textId="77777777" w:rsidR="00D25679" w:rsidRPr="00D25679" w:rsidRDefault="00D25679" w:rsidP="00D25679">
      <w:pPr>
        <w:ind w:left="720"/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๑.  สำรวจงานบริการที่องค์กรปกครองส่วนท้องถิ่นต้องปฏิบัติ</w:t>
      </w:r>
    </w:p>
    <w:p w14:paraId="1A0506CE" w14:textId="77777777" w:rsidR="00D25679" w:rsidRPr="00D25679" w:rsidRDefault="00D25679" w:rsidP="00D25679">
      <w:pPr>
        <w:ind w:left="720"/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๒.  ปรับปรุงขั้นตอนและระยะเวลาการปฏิบัติราชการ</w:t>
      </w:r>
    </w:p>
    <w:p w14:paraId="4DE2BA77" w14:textId="77777777" w:rsidR="00D25679" w:rsidRPr="00D25679" w:rsidRDefault="00D25679" w:rsidP="00D25679">
      <w:pPr>
        <w:ind w:left="720"/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๓.  พิจารณาภารกิจของงานในแต่ละหน่วยงานว่า  เรื่องใดผู้บังคับบัญชาการสมควรมอบอำนาจ</w:t>
      </w:r>
    </w:p>
    <w:p w14:paraId="0E1858D3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การตัดสินใจเกี่ยวกับการสั่ง การอนุญาต การอนุมัติ การปฏิบัติราชการ หรือการดำเนินการใดๆ  ไปสู่</w:t>
      </w:r>
    </w:p>
    <w:p w14:paraId="57145837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ผู้ดำรงตำแหน่งอื่นที่มีหน้าที่รับผิดชอบในการดำเนินการเรื่องนั้นโดยตรง เพื่อให้เกิดความคล่องตัวและ</w:t>
      </w:r>
    </w:p>
    <w:p w14:paraId="42890D59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เป็นการอำนวยความสะดวกแก่ประชาชน</w:t>
      </w:r>
    </w:p>
    <w:p w14:paraId="1ED1E13B" w14:textId="77777777" w:rsidR="00D25679" w:rsidRPr="00D25679" w:rsidRDefault="00D25679" w:rsidP="00D25679">
      <w:pPr>
        <w:ind w:left="720"/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๔.  ให้รายงานผลสัมฤทธิ์ ปัญหาและอุปสรรคให้นายกองค์การบริหารส่วนตำบล</w:t>
      </w:r>
      <w:r w:rsidRPr="00D25679">
        <w:rPr>
          <w:rFonts w:ascii="TH SarabunIT๙" w:eastAsia="Times New Roman" w:hAnsi="TH SarabunIT๙" w:cs="TH SarabunIT๙" w:hint="cs"/>
          <w:spacing w:val="4"/>
          <w:kern w:val="0"/>
          <w:cs/>
          <w14:ligatures w14:val="none"/>
        </w:rPr>
        <w:t>ด่านช้าง</w:t>
      </w: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 xml:space="preserve">  ทราบ</w:t>
      </w:r>
    </w:p>
    <w:p w14:paraId="74BA5C5D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spacing w:val="4"/>
          <w:kern w:val="0"/>
          <w:cs/>
          <w14:ligatures w14:val="none"/>
        </w:rPr>
        <w:t>ภายใน  ๓๐  วัน</w:t>
      </w:r>
    </w:p>
    <w:p w14:paraId="2C764403" w14:textId="77777777" w:rsidR="00D25679" w:rsidRPr="00D25679" w:rsidRDefault="00D25679" w:rsidP="00D25679">
      <w:pPr>
        <w:rPr>
          <w:rFonts w:ascii="TH SarabunIT๙" w:eastAsia="Times New Roman" w:hAnsi="TH SarabunIT๙" w:cs="TH SarabunIT๙"/>
          <w:spacing w:val="4"/>
          <w:kern w:val="0"/>
          <w14:ligatures w14:val="none"/>
        </w:rPr>
      </w:pPr>
    </w:p>
    <w:p w14:paraId="501BF40A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  <w:t xml:space="preserve"> ทั้งนี้  ตั้งแต่บัดนี้เป็นต้นไป</w:t>
      </w:r>
    </w:p>
    <w:p w14:paraId="5B6E1260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14:ligatures w14:val="none"/>
        </w:rPr>
      </w:pPr>
    </w:p>
    <w:p w14:paraId="28C3D88C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kern w:val="0"/>
          <w14:ligatures w14:val="none"/>
        </w:rPr>
        <w:t xml:space="preserve"> </w:t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ab/>
        <w:t>สั่ง  ณ  วันที่  2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>8</w:t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 xml:space="preserve">  เดือน  ตุลาคม  พ.ศ. ๒๕</w:t>
      </w:r>
      <w:r w:rsidRPr="00D25679">
        <w:rPr>
          <w:rFonts w:ascii="TH SarabunIT๙" w:eastAsia="Times New Roman" w:hAnsi="TH SarabunIT๙" w:cs="TH SarabunIT๙" w:hint="cs"/>
          <w:kern w:val="0"/>
          <w:cs/>
          <w14:ligatures w14:val="none"/>
        </w:rPr>
        <w:t>67</w:t>
      </w:r>
    </w:p>
    <w:p w14:paraId="7C574D5F" w14:textId="77777777" w:rsidR="00D25679" w:rsidRPr="00D25679" w:rsidRDefault="00D25679" w:rsidP="00D25679">
      <w:pPr>
        <w:rPr>
          <w:rFonts w:ascii="TH SarabunIT๙" w:eastAsia="Times New Roman" w:hAnsi="TH SarabunIT๙" w:cs="TH SarabunIT๙"/>
          <w:kern w:val="0"/>
          <w14:ligatures w14:val="none"/>
        </w:rPr>
      </w:pPr>
      <w:bookmarkStart w:id="1" w:name="_Hlk149637779"/>
      <w:bookmarkStart w:id="2" w:name="_Hlk150169562"/>
    </w:p>
    <w:p w14:paraId="3C401F89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Angsana New" w:eastAsia="Times New Roman" w:hAnsi="Angsana New" w:cs="Angsana New"/>
          <w:noProof/>
          <w:kern w:val="0"/>
          <w:sz w:val="28"/>
          <w:szCs w:val="28"/>
          <w14:ligatures w14:val="none"/>
        </w:rPr>
        <w:drawing>
          <wp:inline distT="0" distB="0" distL="0" distR="0" wp14:anchorId="6E24C76C" wp14:editId="14036B28">
            <wp:extent cx="1228725" cy="718185"/>
            <wp:effectExtent l="0" t="0" r="9525" b="5715"/>
            <wp:docPr id="160" name="รูปภาพ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472" cy="7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A583" w14:textId="77777777" w:rsidR="00D25679" w:rsidRPr="00D25679" w:rsidRDefault="00D25679" w:rsidP="00D25679">
      <w:pPr>
        <w:jc w:val="center"/>
        <w:rPr>
          <w:rFonts w:ascii="TH SarabunIT๙" w:eastAsia="Angsana New" w:hAnsi="TH SarabunIT๙" w:cs="TH SarabunIT๙"/>
          <w:kern w:val="0"/>
          <w14:ligatures w14:val="none"/>
        </w:rPr>
      </w:pPr>
      <w:r w:rsidRPr="00D25679">
        <w:rPr>
          <w:rFonts w:ascii="TH SarabunIT๙" w:eastAsia="Angsana New" w:hAnsi="TH SarabunIT๙" w:cs="TH SarabunIT๙"/>
          <w:kern w:val="0"/>
          <w14:ligatures w14:val="none"/>
        </w:rPr>
        <w:t>(</w:t>
      </w:r>
      <w:proofErr w:type="gramStart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 xml:space="preserve">นายฐกลพัชร์  </w:t>
      </w:r>
      <w:proofErr w:type="spellStart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ศิ</w:t>
      </w:r>
      <w:proofErr w:type="spellEnd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ริศักดิ์</w:t>
      </w:r>
      <w:proofErr w:type="gramEnd"/>
      <w:r w:rsidRPr="00D25679">
        <w:rPr>
          <w:rFonts w:ascii="TH SarabunIT๙" w:eastAsia="Angsana New" w:hAnsi="TH SarabunIT๙" w:cs="TH SarabunIT๙"/>
          <w:kern w:val="0"/>
          <w14:ligatures w14:val="none"/>
        </w:rPr>
        <w:t>)</w:t>
      </w:r>
    </w:p>
    <w:p w14:paraId="310844CB" w14:textId="77777777" w:rsidR="00D25679" w:rsidRPr="00D25679" w:rsidRDefault="00D25679" w:rsidP="00D25679">
      <w:pPr>
        <w:jc w:val="center"/>
        <w:rPr>
          <w:rFonts w:ascii="TH SarabunIT๙" w:eastAsia="Angsana New" w:hAnsi="TH SarabunIT๙" w:cs="TH SarabunIT๙"/>
          <w:kern w:val="0"/>
          <w14:ligatures w14:val="none"/>
        </w:rPr>
      </w:pPr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นายกองค์การบริหารส่วนตำบลด่านช้าง</w:t>
      </w:r>
    </w:p>
    <w:bookmarkEnd w:id="1"/>
    <w:p w14:paraId="2543EE0D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kern w:val="0"/>
          <w14:ligatures w14:val="none"/>
        </w:rPr>
      </w:pPr>
    </w:p>
    <w:bookmarkEnd w:id="2"/>
    <w:p w14:paraId="3A102C15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kern w:val="0"/>
          <w14:ligatures w14:val="none"/>
        </w:rPr>
      </w:pPr>
    </w:p>
    <w:p w14:paraId="197806C9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Browallia New" w:eastAsia="Times New Roman" w:hAnsi="Browallia New" w:cs="Browallia New"/>
          <w:kern w:val="0"/>
          <w:sz w:val="28"/>
          <w:szCs w:val="28"/>
          <w14:ligatures w14:val="none"/>
        </w:rPr>
        <w:lastRenderedPageBreak/>
        <w:object w:dxaOrig="1440" w:dyaOrig="1440" w14:anchorId="0B5B6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6.6pt;width:63pt;height:63pt;z-index:251659264">
            <v:imagedata r:id="rId6" o:title=""/>
            <w10:wrap type="topAndBottom"/>
          </v:shape>
          <o:OLEObject Type="Embed" ProgID="PBrush" ShapeID="_x0000_s1026" DrawAspect="Content" ObjectID="_1821261754" r:id="rId7"/>
        </w:object>
      </w:r>
      <w:r w:rsidRPr="00D25679">
        <w:rPr>
          <w:rFonts w:ascii="TH SarabunIT๙" w:eastAsia="Times New Roman" w:hAnsi="TH SarabunIT๙" w:cs="TH SarabunIT๙" w:hint="cs"/>
          <w:b/>
          <w:bCs/>
          <w:noProof/>
          <w:kern w:val="0"/>
          <w:cs/>
          <w14:ligatures w14:val="none"/>
        </w:rPr>
        <w:t>ประกาศองค์การบริหารส่วนตำบลด่านช้าง</w:t>
      </w:r>
    </w:p>
    <w:p w14:paraId="2CA908BD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noProof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noProof/>
          <w:kern w:val="0"/>
          <w:cs/>
          <w14:ligatures w14:val="none"/>
        </w:rPr>
        <w:t>เรื่อง  การลดขั้นตอนระยะเวลาการปฏิบัติราชการ</w:t>
      </w:r>
    </w:p>
    <w:p w14:paraId="6BC10B95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b/>
          <w:bCs/>
          <w:noProof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noProof/>
          <w:kern w:val="0"/>
          <w14:ligatures w14:val="none"/>
        </w:rPr>
        <w:t>************************</w:t>
      </w:r>
    </w:p>
    <w:p w14:paraId="67E6338F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noProof/>
          <w:spacing w:val="6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b/>
          <w:bCs/>
          <w:noProof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b/>
          <w:bCs/>
          <w:noProof/>
          <w:kern w:val="0"/>
          <w14:ligatures w14:val="none"/>
        </w:rPr>
        <w:tab/>
      </w:r>
      <w:r w:rsidRPr="00D25679">
        <w:rPr>
          <w:rFonts w:ascii="TH SarabunIT๙" w:eastAsia="Times New Roman" w:hAnsi="TH SarabunIT๙" w:cs="TH SarabunIT๙"/>
          <w:noProof/>
          <w:kern w:val="0"/>
          <w:cs/>
          <w14:ligatures w14:val="none"/>
        </w:rPr>
        <w:t>เพื่อให้การอำนวยความสะดวกและการตอบสนองความต้องการของประชาชน  เป็นไปอย่างรวดเร็ว</w:t>
      </w:r>
      <w:r w:rsidRPr="00D25679">
        <w:rPr>
          <w:rFonts w:ascii="TH SarabunIT๙" w:eastAsia="Times New Roman" w:hAnsi="TH SarabunIT๙" w:cs="TH SarabunIT๙"/>
          <w:noProof/>
          <w:spacing w:val="6"/>
          <w:kern w:val="0"/>
          <w:cs/>
          <w14:ligatures w14:val="none"/>
        </w:rPr>
        <w:t>และถูกต้อง</w:t>
      </w:r>
      <w:r w:rsidRPr="00D25679">
        <w:rPr>
          <w:rFonts w:ascii="TH SarabunIT๙" w:eastAsia="Times New Roman" w:hAnsi="TH SarabunIT๙" w:cs="TH SarabunIT๙" w:hint="cs"/>
          <w:noProof/>
          <w:spacing w:val="6"/>
          <w:kern w:val="0"/>
          <w:cs/>
          <w14:ligatures w14:val="none"/>
        </w:rPr>
        <w:t xml:space="preserve">  </w:t>
      </w:r>
      <w:r w:rsidRPr="00D25679">
        <w:rPr>
          <w:rFonts w:ascii="TH SarabunIT๙" w:eastAsia="Times New Roman" w:hAnsi="TH SarabunIT๙" w:cs="TH SarabunIT๙"/>
          <w:noProof/>
          <w:spacing w:val="6"/>
          <w:kern w:val="0"/>
          <w:cs/>
          <w14:ligatures w14:val="none"/>
        </w:rPr>
        <w:t>สอดคล้องกับพระราชกฤษฎีกาว่าด้วยหลักเกณฑ์และวิธีการบริหารกิจการบ้านเมือง</w:t>
      </w:r>
    </w:p>
    <w:p w14:paraId="0554EC77" w14:textId="77777777" w:rsidR="00D25679" w:rsidRPr="00D25679" w:rsidRDefault="00D25679" w:rsidP="00D25679">
      <w:pPr>
        <w:jc w:val="thaiDistribute"/>
        <w:rPr>
          <w:rFonts w:ascii="TH SarabunIT๙" w:eastAsia="Times New Roman" w:hAnsi="TH SarabunIT๙" w:cs="TH SarabunIT๙"/>
          <w:b/>
          <w:bCs/>
          <w:noProof/>
          <w:kern w:val="0"/>
          <w:cs/>
          <w14:ligatures w14:val="none"/>
        </w:rPr>
      </w:pPr>
      <w:r w:rsidRPr="00D25679">
        <w:rPr>
          <w:rFonts w:ascii="TH SarabunIT๙" w:eastAsia="Times New Roman" w:hAnsi="TH SarabunIT๙" w:cs="TH SarabunIT๙"/>
          <w:noProof/>
          <w:spacing w:val="6"/>
          <w:kern w:val="0"/>
          <w:cs/>
          <w14:ligatures w14:val="none"/>
        </w:rPr>
        <w:t>ที่</w:t>
      </w:r>
      <w:r w:rsidRPr="00D25679">
        <w:rPr>
          <w:rFonts w:ascii="TH SarabunIT๙" w:eastAsia="Times New Roman" w:hAnsi="TH SarabunIT๙" w:cs="TH SarabunIT๙" w:hint="cs"/>
          <w:noProof/>
          <w:spacing w:val="6"/>
          <w:kern w:val="0"/>
          <w:cs/>
          <w14:ligatures w14:val="none"/>
        </w:rPr>
        <w:t>ดี</w:t>
      </w:r>
      <w:r w:rsidRPr="00D25679">
        <w:rPr>
          <w:rFonts w:ascii="TH SarabunIT๙" w:eastAsia="Times New Roman" w:hAnsi="TH SarabunIT๙" w:cs="TH SarabunIT๙"/>
          <w:noProof/>
          <w:spacing w:val="6"/>
          <w:kern w:val="0"/>
          <w:cs/>
          <w14:ligatures w14:val="none"/>
        </w:rPr>
        <w:t xml:space="preserve">  พ.ศ.2546</w:t>
      </w:r>
      <w:r w:rsidRPr="00D25679">
        <w:rPr>
          <w:rFonts w:ascii="TH SarabunIT๙" w:eastAsia="Times New Roman" w:hAnsi="TH SarabunIT๙" w:cs="TH SarabunIT๙"/>
          <w:noProof/>
          <w:kern w:val="0"/>
          <w14:ligatures w14:val="none"/>
        </w:rPr>
        <w:t xml:space="preserve"> </w:t>
      </w:r>
      <w:r w:rsidRPr="00D25679">
        <w:rPr>
          <w:rFonts w:ascii="TH SarabunIT๙" w:eastAsia="Times New Roman" w:hAnsi="TH SarabunIT๙" w:cs="TH SarabunIT๙" w:hint="cs"/>
          <w:noProof/>
          <w:kern w:val="0"/>
          <w:cs/>
          <w14:ligatures w14:val="none"/>
        </w:rPr>
        <w:t>องค์การบริหารส่วนตำบลด่านช้าง จึงขอแจ้ง</w:t>
      </w:r>
      <w:r w:rsidRPr="00D25679">
        <w:rPr>
          <w:rFonts w:ascii="TH SarabunIT๙" w:eastAsia="Times New Roman" w:hAnsi="TH SarabunIT๙" w:cs="TH SarabunIT๙" w:hint="cs"/>
          <w:noProof/>
          <w:spacing w:val="4"/>
          <w:kern w:val="0"/>
          <w:cs/>
          <w14:ligatures w14:val="none"/>
        </w:rPr>
        <w:t>ปรับปรุงขั้นตอนและระยะเวลาการปฏิบัติราชการ</w:t>
      </w:r>
      <w:r w:rsidRPr="00D25679">
        <w:rPr>
          <w:rFonts w:ascii="TH SarabunIT๙" w:eastAsia="Times New Roman" w:hAnsi="TH SarabunIT๙" w:cs="TH SarabunIT๙"/>
          <w:noProof/>
          <w:kern w:val="0"/>
          <w14:ligatures w14:val="none"/>
        </w:rPr>
        <w:t xml:space="preserve">  </w:t>
      </w:r>
      <w:r w:rsidRPr="00D25679">
        <w:rPr>
          <w:rFonts w:ascii="TH SarabunIT๙" w:eastAsia="Times New Roman" w:hAnsi="TH SarabunIT๙" w:cs="TH SarabunIT๙" w:hint="cs"/>
          <w:noProof/>
          <w:kern w:val="0"/>
          <w:cs/>
          <w14:ligatures w14:val="none"/>
        </w:rPr>
        <w:t>ดังนี้</w:t>
      </w:r>
    </w:p>
    <w:tbl>
      <w:tblPr>
        <w:tblpPr w:leftFromText="180" w:rightFromText="180" w:vertAnchor="text" w:horzAnchor="margin" w:tblpY="1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691"/>
        <w:gridCol w:w="1417"/>
        <w:gridCol w:w="1418"/>
      </w:tblGrid>
      <w:tr w:rsidR="00D25679" w:rsidRPr="00D25679" w14:paraId="6A373CF6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39D8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  <w:t>ที่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D82D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  <w:t>กระบวนการงานบริการ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5D8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sz w:val="28"/>
                <w:szCs w:val="28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sz w:val="28"/>
                <w:szCs w:val="28"/>
                <w:cs/>
                <w14:ligatures w14:val="none"/>
              </w:rPr>
              <w:t>ระยะเวลาเดิมที่ให้บริการ/ราย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DBD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sz w:val="28"/>
                <w:szCs w:val="28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sz w:val="28"/>
                <w:szCs w:val="28"/>
                <w:cs/>
                <w14:ligatures w14:val="none"/>
              </w:rPr>
              <w:t>ระยะเวลาที่ปรับลด/ราย</w:t>
            </w:r>
          </w:p>
        </w:tc>
      </w:tr>
      <w:tr w:rsidR="00D25679" w:rsidRPr="00D25679" w14:paraId="5E13881E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9723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8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  <w:t>สำนัก</w:t>
            </w:r>
            <w:r w:rsidRPr="00D25679">
              <w:rPr>
                <w:rFonts w:ascii="TH SarabunIT๙" w:eastAsia="Times New Roman" w:hAnsi="TH SarabunIT๙" w:cs="TH SarabunIT๙" w:hint="cs"/>
                <w:b/>
                <w:bCs/>
                <w:noProof/>
                <w:kern w:val="0"/>
                <w:cs/>
                <w14:ligatures w14:val="none"/>
              </w:rPr>
              <w:t>งาน</w:t>
            </w: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  <w:t>ปลัด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967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993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</w:tr>
      <w:tr w:rsidR="00D25679" w:rsidRPr="00D25679" w14:paraId="6F315403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E30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182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รับแจ้งเรื่องราวร้องทุกข์ร้องเรียน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94D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3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6F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14F9E001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635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77A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ช่วยเหลือสาธารณภัย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90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ทันที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3B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762F65B3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A23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E42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สนับสนุนน้ำอุปโภคบริโภค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93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3 ชั่วโมง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59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015E23F8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0AD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F03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ขอข้อมูลข่าวสารตามพรบ.ข้อมูลข่าวสาร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87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ทันที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79E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3A90FB88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415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BF2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การรับลงทะเบียนผู้มีสิทธิรับเบี้ยยังชีพ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860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 นาที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892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5D753786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8D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290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4B4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CA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4547B908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308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490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การขออนุญาตจัดตั้งตลาด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F7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CD1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7EF1D9CE" w14:textId="77777777" w:rsidTr="001008D8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274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  <w:t>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138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การขออนุญาตจัดตั้งสถานีที่จำหน่ายอาหารหรือสะสมอาหาร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C8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96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4326425C" w14:textId="77777777" w:rsidTr="001008D8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F2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  <w:t>9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DDD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การขออนุญาตจำหน่ายสิ</w:t>
            </w: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น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ค้าในหรือทางสาธารณะ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792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667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6E64513B" w14:textId="77777777" w:rsidTr="001008D8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BF4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2E3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b/>
                <w:bCs/>
                <w:noProof/>
                <w:kern w:val="0"/>
                <w:cs/>
                <w14:ligatures w14:val="none"/>
              </w:rPr>
              <w:t>กองคลัง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0B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711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</w:tr>
      <w:tr w:rsidR="00D25679" w:rsidRPr="00D25679" w14:paraId="1498A77B" w14:textId="77777777" w:rsidTr="001008D8">
        <w:trPr>
          <w:trHeight w:val="2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084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A00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7DE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FA2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</w:tr>
      <w:tr w:rsidR="00D25679" w:rsidRPr="00D25679" w14:paraId="0CE1B21F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40E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10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3AC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จัดเก็บภาษีที่ดิน</w:t>
            </w: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และสิ่งปลูกสร้าง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501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3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นาที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80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043C5570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B5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F76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จัดเก็บภาษีป้าย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DB2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3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นาที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89B" w14:textId="77777777" w:rsidR="00D25679" w:rsidRPr="00D25679" w:rsidRDefault="00D25679" w:rsidP="00D25679">
            <w:pPr>
              <w:tabs>
                <w:tab w:val="left" w:pos="255"/>
                <w:tab w:val="center" w:pos="601"/>
              </w:tabs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 xml:space="preserve">    คงเดิม</w:t>
            </w:r>
          </w:p>
        </w:tc>
      </w:tr>
      <w:tr w:rsidR="00D25679" w:rsidRPr="00D25679" w14:paraId="02AC6C60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85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E35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kern w:val="0"/>
                <w:cs/>
                <w14:ligatures w14:val="none"/>
              </w:rPr>
              <w:t xml:space="preserve">ค่าธรรมเนียมใบอนุญาตต่างๆ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BDA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3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นาที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072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  <w:tr w:rsidR="00D25679" w:rsidRPr="00D25679" w14:paraId="7D79800F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2E0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77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b/>
                <w:bCs/>
                <w:noProof/>
                <w:kern w:val="0"/>
                <w:cs/>
                <w14:ligatures w14:val="none"/>
              </w:rPr>
              <w:t>กองช่าง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3C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12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</w:tr>
      <w:tr w:rsidR="00D25679" w:rsidRPr="00D25679" w14:paraId="236801B3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6D0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AAC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ขออนุญาตก่อสร้าง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2C5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3D3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4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</w:tr>
      <w:tr w:rsidR="00D25679" w:rsidRPr="00D25679" w14:paraId="772AB6EA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704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03C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ขออนุญาตรื้อถอนอาคาร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A5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53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4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</w:tr>
      <w:tr w:rsidR="00D25679" w:rsidRPr="00D25679" w14:paraId="0526A784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115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90F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ขออนุญาตดัดแปลงอาคาร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38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CBA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4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</w:tr>
      <w:tr w:rsidR="00D25679" w:rsidRPr="00D25679" w14:paraId="588C5332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6C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98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ขออนุญาตขุดดิน  ถมดิน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0F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98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4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</w:tr>
      <w:tr w:rsidR="00D25679" w:rsidRPr="00D25679" w14:paraId="7837CBB5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A9F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6FE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kern w:val="0"/>
                <w:cs/>
                <w14:ligatures w14:val="none"/>
              </w:rPr>
              <w:t>การขอรับติดตั้งไฟฟ้า/ซ่อมแซมไฟฟ้าสาธารณะ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EB6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5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E0C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4</w:t>
            </w: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  วัน</w:t>
            </w:r>
          </w:p>
        </w:tc>
      </w:tr>
      <w:tr w:rsidR="00D25679" w:rsidRPr="00D25679" w14:paraId="10187C8A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795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71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b/>
                <w:bCs/>
                <w:noProof/>
                <w:kern w:val="0"/>
                <w:cs/>
                <w14:ligatures w14:val="none"/>
              </w:rPr>
              <w:t>กอง</w:t>
            </w: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:cs/>
                <w14:ligatures w14:val="none"/>
              </w:rPr>
              <w:t>การศึกษา</w:t>
            </w:r>
            <w:r w:rsidRPr="00D25679">
              <w:rPr>
                <w:rFonts w:ascii="TH SarabunIT๙" w:eastAsia="Times New Roman" w:hAnsi="TH SarabunIT๙" w:cs="TH SarabunIT๙"/>
                <w:b/>
                <w:bCs/>
                <w:noProof/>
                <w:kern w:val="0"/>
                <w14:ligatures w14:val="none"/>
              </w:rPr>
              <w:t xml:space="preserve"> </w:t>
            </w:r>
            <w:r w:rsidRPr="00D25679">
              <w:rPr>
                <w:rFonts w:ascii="TH SarabunIT๙" w:eastAsia="Times New Roman" w:hAnsi="TH SarabunIT๙" w:cs="TH SarabunIT๙" w:hint="cs"/>
                <w:b/>
                <w:bCs/>
                <w:noProof/>
                <w:kern w:val="0"/>
                <w:cs/>
                <w14:ligatures w14:val="none"/>
              </w:rPr>
              <w:t>ศาสนาและวัฒนธรรม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E3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29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</w:p>
        </w:tc>
      </w:tr>
      <w:tr w:rsidR="00D25679" w:rsidRPr="00D25679" w14:paraId="5C708AD2" w14:textId="77777777" w:rsidTr="001008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A51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  <w:t>18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109" w14:textId="77777777" w:rsidR="00D25679" w:rsidRPr="00D25679" w:rsidRDefault="00D25679" w:rsidP="00D25679">
            <w:pPr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>การรับสมัครเด็กเข้าเรียน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52B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/>
                <w:noProof/>
                <w:kern w:val="0"/>
                <w:cs/>
                <w14:ligatures w14:val="none"/>
              </w:rPr>
              <w:t xml:space="preserve">10  </w:t>
            </w: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นาที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6BA" w14:textId="77777777" w:rsidR="00D25679" w:rsidRPr="00D25679" w:rsidRDefault="00D25679" w:rsidP="00D25679">
            <w:pPr>
              <w:jc w:val="center"/>
              <w:rPr>
                <w:rFonts w:ascii="TH SarabunIT๙" w:eastAsia="Times New Roman" w:hAnsi="TH SarabunIT๙" w:cs="TH SarabunIT๙"/>
                <w:noProof/>
                <w:kern w:val="0"/>
                <w14:ligatures w14:val="none"/>
              </w:rPr>
            </w:pPr>
            <w:r w:rsidRPr="00D25679">
              <w:rPr>
                <w:rFonts w:ascii="TH SarabunIT๙" w:eastAsia="Times New Roman" w:hAnsi="TH SarabunIT๙" w:cs="TH SarabunIT๙" w:hint="cs"/>
                <w:noProof/>
                <w:kern w:val="0"/>
                <w:cs/>
                <w14:ligatures w14:val="none"/>
              </w:rPr>
              <w:t>คงเดิม</w:t>
            </w:r>
          </w:p>
        </w:tc>
      </w:tr>
    </w:tbl>
    <w:p w14:paraId="648A7E8B" w14:textId="77777777" w:rsidR="00D25679" w:rsidRPr="00D25679" w:rsidRDefault="00D25679" w:rsidP="00D25679">
      <w:pPr>
        <w:ind w:firstLine="720"/>
        <w:rPr>
          <w:rFonts w:ascii="TH SarabunIT๙" w:eastAsia="Times New Roman" w:hAnsi="TH SarabunIT๙" w:cs="TH SarabunIT๙"/>
          <w:noProof/>
          <w:kern w:val="0"/>
          <w:sz w:val="16"/>
          <w:szCs w:val="16"/>
          <w14:ligatures w14:val="none"/>
        </w:rPr>
      </w:pPr>
    </w:p>
    <w:p w14:paraId="302575AF" w14:textId="77777777" w:rsidR="00D25679" w:rsidRPr="00D25679" w:rsidRDefault="00D25679" w:rsidP="00D25679">
      <w:pPr>
        <w:ind w:firstLine="720"/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TH SarabunIT๙" w:eastAsia="Times New Roman" w:hAnsi="TH SarabunIT๙" w:cs="TH SarabunIT๙"/>
          <w:noProof/>
          <w:kern w:val="0"/>
          <w:cs/>
          <w14:ligatures w14:val="none"/>
        </w:rPr>
        <w:t>ประกาศ  ณ  วันที่   2</w:t>
      </w:r>
      <w:r w:rsidRPr="00D25679">
        <w:rPr>
          <w:rFonts w:ascii="TH SarabunIT๙" w:eastAsia="Times New Roman" w:hAnsi="TH SarabunIT๙" w:cs="TH SarabunIT๙" w:hint="cs"/>
          <w:noProof/>
          <w:kern w:val="0"/>
          <w:cs/>
          <w14:ligatures w14:val="none"/>
        </w:rPr>
        <w:t>8</w:t>
      </w:r>
      <w:r w:rsidRPr="00D25679">
        <w:rPr>
          <w:rFonts w:ascii="TH SarabunIT๙" w:eastAsia="Times New Roman" w:hAnsi="TH SarabunIT๙" w:cs="TH SarabunIT๙"/>
          <w:noProof/>
          <w:kern w:val="0"/>
          <w:cs/>
          <w14:ligatures w14:val="none"/>
        </w:rPr>
        <w:t xml:space="preserve"> เดือน ตุลาคม  พ.ศ.  25</w:t>
      </w:r>
      <w:r w:rsidRPr="00D25679">
        <w:rPr>
          <w:rFonts w:ascii="TH SarabunIT๙" w:eastAsia="Times New Roman" w:hAnsi="TH SarabunIT๙" w:cs="TH SarabunIT๙" w:hint="cs"/>
          <w:noProof/>
          <w:kern w:val="0"/>
          <w:cs/>
          <w14:ligatures w14:val="none"/>
        </w:rPr>
        <w:t>67</w:t>
      </w:r>
      <w:r w:rsidRPr="00D25679">
        <w:rPr>
          <w:rFonts w:ascii="TH SarabunIT๙" w:eastAsia="Times New Roman" w:hAnsi="TH SarabunIT๙" w:cs="TH SarabunIT๙"/>
          <w:kern w:val="0"/>
          <w:cs/>
          <w14:ligatures w14:val="none"/>
        </w:rPr>
        <w:t xml:space="preserve">                                          </w:t>
      </w:r>
    </w:p>
    <w:p w14:paraId="28209697" w14:textId="77777777" w:rsidR="00D25679" w:rsidRPr="00D25679" w:rsidRDefault="00D25679" w:rsidP="00D25679">
      <w:pPr>
        <w:jc w:val="center"/>
        <w:rPr>
          <w:rFonts w:ascii="TH SarabunIT๙" w:eastAsia="Times New Roman" w:hAnsi="TH SarabunIT๙" w:cs="TH SarabunIT๙"/>
          <w:kern w:val="0"/>
          <w14:ligatures w14:val="none"/>
        </w:rPr>
      </w:pPr>
      <w:r w:rsidRPr="00D25679">
        <w:rPr>
          <w:rFonts w:ascii="Angsana New" w:eastAsia="Times New Roman" w:hAnsi="Angsana New" w:cs="Angsana New"/>
          <w:noProof/>
          <w:kern w:val="0"/>
          <w:sz w:val="28"/>
          <w:szCs w:val="28"/>
          <w14:ligatures w14:val="none"/>
        </w:rPr>
        <w:drawing>
          <wp:inline distT="0" distB="0" distL="0" distR="0" wp14:anchorId="623286D1" wp14:editId="476ADCFD">
            <wp:extent cx="1228725" cy="556260"/>
            <wp:effectExtent l="0" t="0" r="9525" b="0"/>
            <wp:docPr id="161" name="รูปภาพ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473" cy="57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D46F" w14:textId="77777777" w:rsidR="00D25679" w:rsidRPr="00D25679" w:rsidRDefault="00D25679" w:rsidP="00D25679">
      <w:pPr>
        <w:jc w:val="center"/>
        <w:rPr>
          <w:rFonts w:ascii="TH SarabunIT๙" w:eastAsia="Angsana New" w:hAnsi="TH SarabunIT๙" w:cs="TH SarabunIT๙"/>
          <w:kern w:val="0"/>
          <w14:ligatures w14:val="none"/>
        </w:rPr>
      </w:pPr>
      <w:r w:rsidRPr="00D25679">
        <w:rPr>
          <w:rFonts w:ascii="TH SarabunIT๙" w:eastAsia="Angsana New" w:hAnsi="TH SarabunIT๙" w:cs="TH SarabunIT๙"/>
          <w:kern w:val="0"/>
          <w14:ligatures w14:val="none"/>
        </w:rPr>
        <w:t>(</w:t>
      </w:r>
      <w:proofErr w:type="gramStart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 xml:space="preserve">นายฐกลพัชร์  </w:t>
      </w:r>
      <w:proofErr w:type="spellStart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ศิ</w:t>
      </w:r>
      <w:proofErr w:type="spellEnd"/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ริศักดิ์</w:t>
      </w:r>
      <w:proofErr w:type="gramEnd"/>
      <w:r w:rsidRPr="00D25679">
        <w:rPr>
          <w:rFonts w:ascii="TH SarabunIT๙" w:eastAsia="Angsana New" w:hAnsi="TH SarabunIT๙" w:cs="TH SarabunIT๙"/>
          <w:kern w:val="0"/>
          <w14:ligatures w14:val="none"/>
        </w:rPr>
        <w:t>)</w:t>
      </w:r>
    </w:p>
    <w:p w14:paraId="300B54EE" w14:textId="77777777" w:rsidR="00D25679" w:rsidRPr="00D25679" w:rsidRDefault="00D25679" w:rsidP="00D25679">
      <w:pPr>
        <w:jc w:val="center"/>
        <w:rPr>
          <w:rFonts w:ascii="TH SarabunIT๙" w:eastAsia="Angsana New" w:hAnsi="TH SarabunIT๙" w:cs="TH SarabunIT๙"/>
          <w:kern w:val="0"/>
          <w14:ligatures w14:val="none"/>
        </w:rPr>
      </w:pPr>
      <w:r w:rsidRPr="00D25679">
        <w:rPr>
          <w:rFonts w:ascii="TH SarabunIT๙" w:eastAsia="Angsana New" w:hAnsi="TH SarabunIT๙" w:cs="TH SarabunIT๙"/>
          <w:kern w:val="0"/>
          <w:cs/>
          <w14:ligatures w14:val="none"/>
        </w:rPr>
        <w:t>นายกองค์การบริหารส่วนตำบลด่านช้าง</w:t>
      </w:r>
    </w:p>
    <w:p w14:paraId="196828F9" w14:textId="77777777" w:rsidR="0051591C" w:rsidRDefault="0051591C"/>
    <w:sectPr w:rsidR="0051591C" w:rsidSect="00D25679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79"/>
    <w:rsid w:val="004515D6"/>
    <w:rsid w:val="0051591C"/>
    <w:rsid w:val="00691671"/>
    <w:rsid w:val="00C34E1A"/>
    <w:rsid w:val="00D2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A0E0C3"/>
  <w15:chartTrackingRefBased/>
  <w15:docId w15:val="{325D73B1-4D4D-4F7E-B4DA-706D24B8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6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7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79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56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5679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5679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5679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5679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567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567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567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567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D2567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56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56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56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5679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D25679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D25679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D2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5679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D2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นางสาวณัชถวิกา ทองสุขนอก</dc:creator>
  <cp:keywords/>
  <dc:description/>
  <cp:lastModifiedBy>นางสาวณัชถวิกา ทองสุขนอก</cp:lastModifiedBy>
  <cp:revision>1</cp:revision>
  <dcterms:created xsi:type="dcterms:W3CDTF">2025-10-06T06:13:00Z</dcterms:created>
  <dcterms:modified xsi:type="dcterms:W3CDTF">2025-10-06T06:16:00Z</dcterms:modified>
</cp:coreProperties>
</file>